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A4" w:rsidRPr="00BB186D" w:rsidRDefault="00F515CA" w:rsidP="00F515CA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t>天津工业大学</w:t>
      </w:r>
      <w:r w:rsidR="000C7106" w:rsidRPr="00BB186D">
        <w:rPr>
          <w:rFonts w:ascii="Times New Roman" w:eastAsia="黑体" w:hAnsi="黑体"/>
          <w:sz w:val="36"/>
          <w:szCs w:val="36"/>
        </w:rPr>
        <w:t>材料科学与工程</w:t>
      </w:r>
      <w:r w:rsidR="00B22379" w:rsidRPr="00BB186D">
        <w:rPr>
          <w:rFonts w:ascii="Times New Roman" w:eastAsia="黑体" w:hAnsi="黑体"/>
          <w:sz w:val="36"/>
          <w:szCs w:val="36"/>
        </w:rPr>
        <w:t>学院</w:t>
      </w:r>
    </w:p>
    <w:p w:rsidR="00202F92" w:rsidRPr="00BB186D" w:rsidRDefault="00202F92" w:rsidP="00F515C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F515CA" w:rsidRPr="00BB186D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 w:rsidR="00EB44EF">
        <w:rPr>
          <w:rFonts w:ascii="Times New Roman" w:hint="eastAsia"/>
          <w:b/>
          <w:sz w:val="32"/>
          <w:szCs w:val="32"/>
        </w:rPr>
        <w:t>真彩色共聚焦显微镜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资产编号：</w:t>
      </w:r>
      <w:r w:rsidR="00EB44EF" w:rsidRPr="00EB44EF">
        <w:rPr>
          <w:rFonts w:ascii="Times New Roman" w:hAnsi="Times New Roman"/>
          <w:b/>
          <w:sz w:val="32"/>
          <w:szCs w:val="32"/>
        </w:rPr>
        <w:t>20133372</w:t>
      </w:r>
    </w:p>
    <w:p w:rsidR="00202F92" w:rsidRPr="00BB186D" w:rsidRDefault="00202F92" w:rsidP="00F515CA">
      <w:pPr>
        <w:jc w:val="center"/>
        <w:rPr>
          <w:rFonts w:ascii="Times New Roman" w:hAnsi="Times New Roman"/>
          <w:b/>
          <w:sz w:val="32"/>
          <w:szCs w:val="32"/>
        </w:rPr>
      </w:pPr>
    </w:p>
    <w:p w:rsidR="00F515CA" w:rsidRPr="00BB186D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操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规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程</w:t>
      </w:r>
    </w:p>
    <w:p w:rsidR="007545D2" w:rsidRPr="00273127" w:rsidRDefault="007545D2" w:rsidP="007545D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273127">
        <w:rPr>
          <w:rFonts w:ascii="Times New Roman" w:hAnsi="宋体"/>
          <w:sz w:val="26"/>
          <w:szCs w:val="26"/>
        </w:rPr>
        <w:t>开机：依次打开总电源，灯箱，主机控制器，电脑及显示器。</w:t>
      </w:r>
    </w:p>
    <w:p w:rsidR="007545D2" w:rsidRPr="00273127" w:rsidRDefault="007545D2" w:rsidP="007545D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273127">
        <w:rPr>
          <w:rFonts w:ascii="Times New Roman" w:hAnsi="宋体"/>
          <w:sz w:val="26"/>
          <w:szCs w:val="26"/>
        </w:rPr>
        <w:t>时间校准：首先打开软件</w:t>
      </w:r>
      <w:r w:rsidRPr="00273127">
        <w:rPr>
          <w:rFonts w:ascii="Times New Roman" w:hAnsi="Times New Roman"/>
          <w:sz w:val="26"/>
          <w:szCs w:val="26"/>
        </w:rPr>
        <w:t>Axio CSM 700 Software</w:t>
      </w:r>
      <w:r w:rsidRPr="00273127">
        <w:rPr>
          <w:rFonts w:ascii="Times New Roman" w:hAnsi="宋体"/>
          <w:sz w:val="26"/>
          <w:szCs w:val="26"/>
        </w:rPr>
        <w:t>进入软件操作界面，然后放置载玻片并聚焦，点击</w:t>
      </w:r>
      <w:r w:rsidRPr="00273127">
        <w:rPr>
          <w:rFonts w:ascii="Times New Roman" w:hAnsi="Times New Roman"/>
          <w:sz w:val="26"/>
          <w:szCs w:val="26"/>
        </w:rPr>
        <w:t>File-&gt;configuration-&gt;Timing setting</w:t>
      </w:r>
      <w:r w:rsidRPr="00273127">
        <w:rPr>
          <w:rFonts w:ascii="Times New Roman" w:hAnsi="宋体"/>
          <w:sz w:val="26"/>
          <w:szCs w:val="26"/>
        </w:rPr>
        <w:t>迚入时间校准，模式选择</w:t>
      </w:r>
      <w:r w:rsidRPr="00273127">
        <w:rPr>
          <w:rFonts w:ascii="Times New Roman" w:hAnsi="Times New Roman"/>
          <w:sz w:val="26"/>
          <w:szCs w:val="26"/>
        </w:rPr>
        <w:t>High quality mode</w:t>
      </w:r>
      <w:r w:rsidRPr="00273127">
        <w:rPr>
          <w:rFonts w:ascii="Times New Roman" w:hAnsi="宋体"/>
          <w:sz w:val="26"/>
          <w:szCs w:val="26"/>
        </w:rPr>
        <w:t>，点击</w:t>
      </w:r>
      <w:r w:rsidRPr="00273127">
        <w:rPr>
          <w:rFonts w:ascii="Times New Roman" w:hAnsi="Times New Roman"/>
          <w:sz w:val="26"/>
          <w:szCs w:val="26"/>
        </w:rPr>
        <w:t>Focus adjustment</w:t>
      </w:r>
      <w:r w:rsidRPr="00273127">
        <w:rPr>
          <w:rFonts w:ascii="Times New Roman" w:hAnsi="宋体"/>
          <w:sz w:val="26"/>
          <w:szCs w:val="26"/>
        </w:rPr>
        <w:t>，在导航窗口（</w:t>
      </w:r>
      <w:r w:rsidRPr="00273127">
        <w:rPr>
          <w:rFonts w:ascii="Times New Roman" w:hAnsi="Times New Roman"/>
          <w:sz w:val="26"/>
          <w:szCs w:val="26"/>
        </w:rPr>
        <w:t>Navigator</w:t>
      </w:r>
      <w:r w:rsidRPr="00273127">
        <w:rPr>
          <w:rFonts w:ascii="Times New Roman" w:hAnsi="宋体"/>
          <w:sz w:val="26"/>
          <w:szCs w:val="26"/>
        </w:rPr>
        <w:t>）中，</w:t>
      </w:r>
      <w:r w:rsidRPr="00273127">
        <w:rPr>
          <w:rFonts w:ascii="Times New Roman" w:hAnsi="Times New Roman"/>
          <w:sz w:val="26"/>
          <w:szCs w:val="26"/>
        </w:rPr>
        <w:t>Zoom</w:t>
      </w:r>
      <w:r w:rsidRPr="00273127">
        <w:rPr>
          <w:rFonts w:ascii="Times New Roman" w:hAnsi="宋体"/>
          <w:sz w:val="26"/>
          <w:szCs w:val="26"/>
        </w:rPr>
        <w:t>改为</w:t>
      </w:r>
      <w:r w:rsidRPr="00273127">
        <w:rPr>
          <w:rFonts w:ascii="Times New Roman" w:hAnsi="Times New Roman"/>
          <w:sz w:val="26"/>
          <w:szCs w:val="26"/>
        </w:rPr>
        <w:t>400%</w:t>
      </w:r>
      <w:r w:rsidRPr="00273127">
        <w:rPr>
          <w:rFonts w:ascii="Times New Roman" w:hAnsi="宋体"/>
          <w:sz w:val="26"/>
          <w:szCs w:val="26"/>
        </w:rPr>
        <w:t>。调节微调焦旋钮，让绿线最清晰，然后点击</w:t>
      </w:r>
      <w:r w:rsidRPr="00273127">
        <w:rPr>
          <w:rFonts w:ascii="Times New Roman" w:hAnsi="Times New Roman"/>
          <w:sz w:val="26"/>
          <w:szCs w:val="26"/>
        </w:rPr>
        <w:t>Execute</w:t>
      </w:r>
      <w:r w:rsidRPr="00273127">
        <w:rPr>
          <w:rFonts w:ascii="Times New Roman" w:hAnsi="宋体"/>
          <w:sz w:val="26"/>
          <w:szCs w:val="26"/>
        </w:rPr>
        <w:t>，开始时间校准并至校准结束。</w:t>
      </w:r>
    </w:p>
    <w:p w:rsidR="007545D2" w:rsidRPr="00273127" w:rsidRDefault="007545D2" w:rsidP="007545D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273127">
        <w:rPr>
          <w:rFonts w:ascii="Times New Roman" w:hAnsi="宋体"/>
          <w:sz w:val="26"/>
          <w:szCs w:val="26"/>
        </w:rPr>
        <w:t>图像扫描与采集：打开软件</w:t>
      </w:r>
      <w:r w:rsidRPr="00273127">
        <w:rPr>
          <w:rFonts w:ascii="Times New Roman" w:hAnsi="Times New Roman"/>
          <w:sz w:val="26"/>
          <w:szCs w:val="26"/>
        </w:rPr>
        <w:t>Axio CSM 700 Software</w:t>
      </w:r>
      <w:r w:rsidRPr="00273127">
        <w:rPr>
          <w:rFonts w:ascii="Times New Roman" w:hAnsi="宋体"/>
          <w:sz w:val="26"/>
          <w:szCs w:val="26"/>
        </w:rPr>
        <w:t>进入软件操作界面，双击</w:t>
      </w:r>
      <w:r w:rsidRPr="00273127">
        <w:rPr>
          <w:rFonts w:ascii="Times New Roman" w:hAnsi="Times New Roman"/>
          <w:sz w:val="26"/>
          <w:szCs w:val="26"/>
        </w:rPr>
        <w:t>Live</w:t>
      </w:r>
      <w:r w:rsidRPr="00273127">
        <w:rPr>
          <w:rFonts w:ascii="Times New Roman" w:hAnsi="宋体"/>
          <w:sz w:val="26"/>
          <w:szCs w:val="26"/>
        </w:rPr>
        <w:t>窗口实现实时成像。</w:t>
      </w:r>
      <w:r w:rsidRPr="00273127">
        <w:rPr>
          <w:rFonts w:ascii="Times New Roman" w:hAnsi="Times New Roman"/>
          <w:sz w:val="26"/>
          <w:szCs w:val="26"/>
        </w:rPr>
        <w:t>Normal</w:t>
      </w:r>
      <w:r w:rsidRPr="00273127">
        <w:rPr>
          <w:rFonts w:ascii="Times New Roman" w:hAnsi="宋体"/>
          <w:sz w:val="26"/>
          <w:szCs w:val="26"/>
        </w:rPr>
        <w:t>模式（实时图像）调节粗调焦装置到适合的位置，锁紧主机右侧的锁紧螺丝，调节微调焦旋钮</w:t>
      </w:r>
      <w:r w:rsidRPr="00273127">
        <w:rPr>
          <w:rFonts w:ascii="Times New Roman" w:hAnsi="Times New Roman"/>
          <w:sz w:val="26"/>
          <w:szCs w:val="26"/>
        </w:rPr>
        <w:t>11</w:t>
      </w:r>
      <w:r w:rsidRPr="00273127">
        <w:rPr>
          <w:rFonts w:ascii="Times New Roman" w:hAnsi="宋体"/>
          <w:sz w:val="26"/>
          <w:szCs w:val="26"/>
        </w:rPr>
        <w:t>直到呈现样品清晰像。按下</w:t>
      </w:r>
      <w:r w:rsidRPr="00273127">
        <w:rPr>
          <w:rFonts w:ascii="Times New Roman" w:hAnsi="Times New Roman"/>
          <w:sz w:val="26"/>
          <w:szCs w:val="26"/>
        </w:rPr>
        <w:t>Confocal</w:t>
      </w:r>
      <w:r w:rsidRPr="00273127">
        <w:rPr>
          <w:rFonts w:ascii="Times New Roman" w:hAnsi="宋体"/>
          <w:sz w:val="26"/>
          <w:szCs w:val="26"/>
        </w:rPr>
        <w:t>按钮切换到共聚焦模式，可看到成像的颜色収生改变，如果此时亮度过强</w:t>
      </w:r>
      <w:r w:rsidRPr="00273127">
        <w:rPr>
          <w:rFonts w:ascii="Times New Roman" w:hAnsi="Times New Roman"/>
          <w:sz w:val="26"/>
          <w:szCs w:val="26"/>
        </w:rPr>
        <w:t>/</w:t>
      </w:r>
      <w:r w:rsidRPr="00273127">
        <w:rPr>
          <w:rFonts w:ascii="Times New Roman" w:hAnsi="宋体"/>
          <w:sz w:val="26"/>
          <w:szCs w:val="26"/>
        </w:rPr>
        <w:t>过弱可以通过亮度调节旋钮</w:t>
      </w:r>
      <w:r w:rsidRPr="00273127">
        <w:rPr>
          <w:rFonts w:ascii="Times New Roman" w:hAnsi="Times New Roman"/>
          <w:sz w:val="26"/>
          <w:szCs w:val="26"/>
        </w:rPr>
        <w:t>3/</w:t>
      </w:r>
      <w:r w:rsidRPr="00273127">
        <w:rPr>
          <w:rFonts w:ascii="Times New Roman" w:hAnsi="宋体"/>
          <w:sz w:val="26"/>
          <w:szCs w:val="26"/>
        </w:rPr>
        <w:t>按钮</w:t>
      </w:r>
      <w:r w:rsidRPr="00273127">
        <w:rPr>
          <w:rFonts w:ascii="Times New Roman" w:hAnsi="Times New Roman"/>
          <w:sz w:val="26"/>
          <w:szCs w:val="26"/>
        </w:rPr>
        <w:t>4</w:t>
      </w:r>
      <w:r w:rsidRPr="00273127">
        <w:rPr>
          <w:rFonts w:ascii="Times New Roman" w:hAnsi="宋体"/>
          <w:sz w:val="26"/>
          <w:szCs w:val="26"/>
        </w:rPr>
        <w:t>来手动</w:t>
      </w:r>
      <w:r w:rsidRPr="00273127">
        <w:rPr>
          <w:rFonts w:ascii="Times New Roman" w:hAnsi="Times New Roman"/>
          <w:sz w:val="26"/>
          <w:szCs w:val="26"/>
        </w:rPr>
        <w:t>/</w:t>
      </w:r>
      <w:r w:rsidRPr="00273127">
        <w:rPr>
          <w:rFonts w:ascii="Times New Roman" w:hAnsi="宋体"/>
          <w:sz w:val="26"/>
          <w:szCs w:val="26"/>
        </w:rPr>
        <w:t>自动调节亮度。</w:t>
      </w:r>
    </w:p>
    <w:p w:rsidR="007545D2" w:rsidRPr="00273127" w:rsidRDefault="007545D2" w:rsidP="007545D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273127">
        <w:rPr>
          <w:rFonts w:ascii="Times New Roman" w:hAnsi="宋体"/>
          <w:sz w:val="26"/>
          <w:szCs w:val="26"/>
        </w:rPr>
        <w:t>测试处理：去噪处理，扫描过程中存在的振动以及光照等因素，会影响样品的成像结果，我仧称之为噪音。为了显示更接近于真实的图像，需要尽量去除噪音的干扰。</w:t>
      </w:r>
      <w:r w:rsidRPr="00273127">
        <w:rPr>
          <w:rFonts w:ascii="Times New Roman" w:hAnsi="Times New Roman"/>
          <w:sz w:val="26"/>
          <w:szCs w:val="26"/>
        </w:rPr>
        <w:t xml:space="preserve">Axio CSM700 </w:t>
      </w:r>
      <w:r w:rsidRPr="00273127">
        <w:rPr>
          <w:rFonts w:ascii="Times New Roman" w:hAnsi="宋体"/>
          <w:sz w:val="26"/>
          <w:szCs w:val="26"/>
        </w:rPr>
        <w:t>操作软件提供了两种有效去噪的方法：</w:t>
      </w:r>
      <w:r w:rsidRPr="00273127">
        <w:rPr>
          <w:rFonts w:ascii="Times New Roman" w:hAnsi="Times New Roman"/>
          <w:sz w:val="26"/>
          <w:szCs w:val="26"/>
        </w:rPr>
        <w:t>Noise Cut</w:t>
      </w:r>
      <w:r w:rsidRPr="00273127">
        <w:rPr>
          <w:rFonts w:ascii="Times New Roman" w:hAnsi="宋体"/>
          <w:sz w:val="26"/>
          <w:szCs w:val="26"/>
        </w:rPr>
        <w:t>和</w:t>
      </w:r>
      <w:r w:rsidRPr="00273127">
        <w:rPr>
          <w:rFonts w:ascii="Times New Roman" w:hAnsi="Times New Roman"/>
          <w:sz w:val="26"/>
          <w:szCs w:val="26"/>
        </w:rPr>
        <w:t>F_Z Noise Cut</w:t>
      </w:r>
      <w:r w:rsidRPr="00273127">
        <w:rPr>
          <w:rFonts w:ascii="Times New Roman" w:hAnsi="宋体"/>
          <w:sz w:val="26"/>
          <w:szCs w:val="26"/>
        </w:rPr>
        <w:t>。常用测量包括高度测量，距离</w:t>
      </w:r>
      <w:r w:rsidRPr="00273127">
        <w:rPr>
          <w:rFonts w:ascii="Times New Roman" w:hAnsi="Times New Roman"/>
          <w:sz w:val="26"/>
          <w:szCs w:val="26"/>
        </w:rPr>
        <w:t>/</w:t>
      </w:r>
      <w:r w:rsidRPr="00273127">
        <w:rPr>
          <w:rFonts w:ascii="Times New Roman" w:hAnsi="宋体"/>
          <w:sz w:val="26"/>
          <w:szCs w:val="26"/>
        </w:rPr>
        <w:t>角度测量，粗糙度测量，颗粒度分析，</w:t>
      </w:r>
      <w:r w:rsidRPr="00273127">
        <w:rPr>
          <w:rFonts w:ascii="Times New Roman" w:hAnsi="Times New Roman"/>
          <w:sz w:val="26"/>
          <w:szCs w:val="26"/>
        </w:rPr>
        <w:t>3D</w:t>
      </w:r>
      <w:r w:rsidRPr="00273127">
        <w:rPr>
          <w:rFonts w:ascii="Times New Roman" w:hAnsi="宋体"/>
          <w:sz w:val="26"/>
          <w:szCs w:val="26"/>
        </w:rPr>
        <w:t>显示等</w:t>
      </w:r>
    </w:p>
    <w:p w:rsidR="007545D2" w:rsidRPr="00273127" w:rsidRDefault="007545D2" w:rsidP="007545D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273127">
        <w:rPr>
          <w:rFonts w:ascii="Times New Roman" w:hAnsi="宋体"/>
          <w:sz w:val="26"/>
          <w:szCs w:val="26"/>
        </w:rPr>
        <w:t>图像输出与保存：软件中图像的格式为</w:t>
      </w:r>
      <w:r w:rsidRPr="00273127">
        <w:rPr>
          <w:rFonts w:ascii="Times New Roman" w:hAnsi="Times New Roman"/>
          <w:sz w:val="26"/>
          <w:szCs w:val="26"/>
        </w:rPr>
        <w:t>lms</w:t>
      </w:r>
      <w:r w:rsidRPr="00273127">
        <w:rPr>
          <w:rFonts w:ascii="Times New Roman" w:hAnsi="宋体"/>
          <w:sz w:val="26"/>
          <w:szCs w:val="26"/>
        </w:rPr>
        <w:t>格式需要转化为</w:t>
      </w:r>
      <w:r w:rsidRPr="00273127">
        <w:rPr>
          <w:rFonts w:ascii="Times New Roman" w:hAnsi="Times New Roman"/>
          <w:sz w:val="26"/>
          <w:szCs w:val="26"/>
        </w:rPr>
        <w:t>jpg</w:t>
      </w:r>
      <w:r w:rsidRPr="00273127">
        <w:rPr>
          <w:rFonts w:ascii="Times New Roman" w:hAnsi="宋体"/>
          <w:sz w:val="26"/>
          <w:szCs w:val="26"/>
        </w:rPr>
        <w:t>等图像格式输出。图像的输出包括报告模版方式与直接保存方式。</w:t>
      </w:r>
    </w:p>
    <w:p w:rsidR="007545D2" w:rsidRPr="00273127" w:rsidRDefault="007545D2" w:rsidP="007545D2">
      <w:pPr>
        <w:pStyle w:val="Default"/>
        <w:numPr>
          <w:ilvl w:val="0"/>
          <w:numId w:val="2"/>
        </w:numPr>
        <w:spacing w:line="400" w:lineRule="exact"/>
        <w:rPr>
          <w:rFonts w:ascii="Times New Roman" w:eastAsia="宋体" w:hAnsi="Times New Roman" w:cs="Times New Roman"/>
          <w:color w:val="auto"/>
          <w:sz w:val="26"/>
          <w:szCs w:val="26"/>
        </w:rPr>
      </w:pPr>
      <w:r w:rsidRPr="00273127">
        <w:rPr>
          <w:rFonts w:ascii="Times New Roman" w:eastAsia="宋体" w:hAnsi="宋体" w:cs="Times New Roman"/>
          <w:color w:val="auto"/>
          <w:sz w:val="26"/>
          <w:szCs w:val="26"/>
        </w:rPr>
        <w:t>关机：以开机的反顺序，依次</w:t>
      </w:r>
      <w:r w:rsidRPr="00273127">
        <w:rPr>
          <w:rFonts w:ascii="Times New Roman" w:eastAsia="宋体" w:hAnsi="宋体" w:cs="Times New Roman" w:hint="eastAsia"/>
          <w:color w:val="auto"/>
          <w:sz w:val="26"/>
          <w:szCs w:val="26"/>
        </w:rPr>
        <w:t>取</w:t>
      </w:r>
      <w:r w:rsidRPr="00273127">
        <w:rPr>
          <w:rFonts w:ascii="Times New Roman" w:eastAsia="宋体" w:hAnsi="宋体" w:cs="Times New Roman"/>
          <w:color w:val="auto"/>
          <w:sz w:val="26"/>
          <w:szCs w:val="26"/>
        </w:rPr>
        <w:t>下样品物镜切换到低倍，关闭软件，电脑和显示器，主机控制器，灯箱上的</w:t>
      </w:r>
      <w:r w:rsidRPr="00273127">
        <w:rPr>
          <w:rFonts w:ascii="Times New Roman" w:eastAsia="宋体" w:hAnsi="Times New Roman" w:cs="Times New Roman"/>
          <w:color w:val="auto"/>
          <w:sz w:val="26"/>
          <w:szCs w:val="26"/>
        </w:rPr>
        <w:t>Shutter</w:t>
      </w:r>
      <w:r w:rsidRPr="00273127">
        <w:rPr>
          <w:rFonts w:ascii="Times New Roman" w:eastAsia="宋体" w:hAnsi="宋体" w:cs="Times New Roman"/>
          <w:color w:val="auto"/>
          <w:sz w:val="26"/>
          <w:szCs w:val="26"/>
        </w:rPr>
        <w:t>和</w:t>
      </w:r>
      <w:r w:rsidRPr="00273127">
        <w:rPr>
          <w:rFonts w:ascii="Times New Roman" w:eastAsia="宋体" w:hAnsi="Times New Roman" w:cs="Times New Roman"/>
          <w:color w:val="auto"/>
          <w:sz w:val="26"/>
          <w:szCs w:val="26"/>
        </w:rPr>
        <w:t>Lamp</w:t>
      </w:r>
      <w:r w:rsidRPr="00273127">
        <w:rPr>
          <w:rFonts w:ascii="Times New Roman" w:eastAsia="宋体" w:hAnsi="宋体" w:cs="Times New Roman"/>
          <w:color w:val="auto"/>
          <w:sz w:val="26"/>
          <w:szCs w:val="26"/>
        </w:rPr>
        <w:t>（双击），让灯冷却</w:t>
      </w:r>
      <w:r w:rsidRPr="00273127">
        <w:rPr>
          <w:rFonts w:ascii="Times New Roman" w:eastAsia="宋体" w:hAnsi="Times New Roman" w:cs="Times New Roman"/>
          <w:color w:val="auto"/>
          <w:sz w:val="26"/>
          <w:szCs w:val="26"/>
        </w:rPr>
        <w:t>10</w:t>
      </w:r>
      <w:r w:rsidRPr="00273127">
        <w:rPr>
          <w:rFonts w:ascii="Times New Roman" w:eastAsia="宋体" w:hAnsi="宋体" w:cs="Times New Roman"/>
          <w:color w:val="auto"/>
          <w:sz w:val="26"/>
          <w:szCs w:val="26"/>
        </w:rPr>
        <w:t>分钟左右，关闭灯箱电源，最后关闭总电源。</w:t>
      </w:r>
      <w:r w:rsidRPr="00273127">
        <w:rPr>
          <w:rFonts w:ascii="Times New Roman" w:eastAsia="宋体" w:hAnsi="Times New Roman" w:cs="Times New Roman"/>
          <w:color w:val="auto"/>
          <w:sz w:val="26"/>
          <w:szCs w:val="26"/>
        </w:rPr>
        <w:t xml:space="preserve"> </w:t>
      </w:r>
    </w:p>
    <w:p w:rsidR="00F515CA" w:rsidRPr="00BB186D" w:rsidRDefault="00F515CA">
      <w:pPr>
        <w:rPr>
          <w:rFonts w:ascii="Times New Roman" w:hAnsi="Times New Roman"/>
        </w:rPr>
      </w:pPr>
    </w:p>
    <w:p w:rsidR="00F515CA" w:rsidRPr="00BB186D" w:rsidRDefault="00F515CA">
      <w:pPr>
        <w:rPr>
          <w:rFonts w:ascii="Times New Roman" w:hAnsi="Times New Roman"/>
        </w:rPr>
      </w:pPr>
    </w:p>
    <w:p w:rsidR="00F515CA" w:rsidRPr="00BB186D" w:rsidRDefault="00F515CA">
      <w:pPr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                      </w:t>
      </w:r>
      <w:r w:rsidR="00162EA4" w:rsidRPr="00BB186D">
        <w:rPr>
          <w:rFonts w:ascii="Times New Roman" w:hAnsi="Times New Roman"/>
        </w:rPr>
        <w:t xml:space="preserve">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BB186D" w:rsidRPr="00BB186D">
        <w:rPr>
          <w:rFonts w:ascii="Times New Roman"/>
          <w:b/>
          <w:sz w:val="32"/>
          <w:szCs w:val="32"/>
        </w:rPr>
        <w:t>材料科学与工程学院</w:t>
      </w:r>
    </w:p>
    <w:p w:rsidR="00AB7939" w:rsidRPr="00BB186D" w:rsidRDefault="00AB7939" w:rsidP="00AB7939">
      <w:pPr>
        <w:ind w:firstLineChars="2450" w:firstLine="5165"/>
        <w:rPr>
          <w:rFonts w:ascii="Times New Roman" w:hAnsi="Times New Roman"/>
          <w:b/>
          <w:szCs w:val="21"/>
        </w:rPr>
      </w:pPr>
      <w:r w:rsidRPr="00BB186D">
        <w:rPr>
          <w:rFonts w:ascii="Times New Roman"/>
          <w:b/>
          <w:szCs w:val="21"/>
        </w:rPr>
        <w:t>（公章）</w:t>
      </w:r>
    </w:p>
    <w:p w:rsidR="00B22379" w:rsidRPr="00BB186D" w:rsidRDefault="00B22379" w:rsidP="00BB186D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lastRenderedPageBreak/>
        <w:t>天津工业大学</w:t>
      </w:r>
      <w:r w:rsidR="00BB186D" w:rsidRPr="00BB186D">
        <w:rPr>
          <w:rFonts w:ascii="Times New Roman" w:eastAsia="黑体" w:hAnsi="黑体"/>
          <w:sz w:val="36"/>
          <w:szCs w:val="36"/>
        </w:rPr>
        <w:t>材料科学与工程学院</w:t>
      </w:r>
    </w:p>
    <w:p w:rsidR="00202F92" w:rsidRPr="00BB186D" w:rsidRDefault="00202F92" w:rsidP="00202F92">
      <w:pPr>
        <w:rPr>
          <w:rFonts w:ascii="Times New Roman" w:eastAsia="黑体" w:hAnsi="Times New Roman"/>
          <w:sz w:val="36"/>
          <w:szCs w:val="36"/>
        </w:rPr>
      </w:pPr>
    </w:p>
    <w:p w:rsidR="00B22379" w:rsidRPr="00BB186D" w:rsidRDefault="007545D2" w:rsidP="00B22379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>
        <w:rPr>
          <w:rFonts w:ascii="Times New Roman" w:hint="eastAsia"/>
          <w:b/>
          <w:sz w:val="32"/>
          <w:szCs w:val="32"/>
        </w:rPr>
        <w:t>真彩色共聚焦显微镜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资产编号：</w:t>
      </w:r>
      <w:r w:rsidRPr="00EB44EF">
        <w:rPr>
          <w:rFonts w:ascii="Times New Roman" w:hAnsi="Times New Roman"/>
          <w:b/>
          <w:sz w:val="32"/>
          <w:szCs w:val="32"/>
        </w:rPr>
        <w:t>20133372</w:t>
      </w:r>
    </w:p>
    <w:p w:rsidR="00202F92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资金来源：</w:t>
      </w:r>
      <w:r w:rsidR="007545D2">
        <w:rPr>
          <w:rFonts w:ascii="Times New Roman" w:hAnsi="Times New Roman" w:hint="eastAsia"/>
          <w:b/>
          <w:sz w:val="32"/>
          <w:szCs w:val="32"/>
        </w:rPr>
        <w:t>十二五综投</w:t>
      </w:r>
    </w:p>
    <w:p w:rsidR="00202F92" w:rsidRPr="00BB186D" w:rsidRDefault="00202F92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型号：</w:t>
      </w:r>
      <w:r w:rsidR="007545D2" w:rsidRPr="007545D2">
        <w:rPr>
          <w:rFonts w:ascii="Times New Roman" w:hAnsi="Times New Roman"/>
          <w:b/>
          <w:sz w:val="32"/>
          <w:szCs w:val="32"/>
        </w:rPr>
        <w:t>Zeiss CSM700</w:t>
      </w:r>
      <w:r w:rsidRPr="00BB186D">
        <w:rPr>
          <w:rFonts w:ascii="Times New Roman" w:hAnsi="Times New Roman"/>
          <w:b/>
          <w:sz w:val="32"/>
          <w:szCs w:val="32"/>
        </w:rPr>
        <w:t xml:space="preserve">   </w:t>
      </w:r>
      <w:r w:rsidRPr="007545D2">
        <w:rPr>
          <w:rFonts w:ascii="Times New Roman" w:hAnsi="Times New Roman"/>
          <w:b/>
          <w:sz w:val="32"/>
          <w:szCs w:val="32"/>
        </w:rPr>
        <w:t>规格：</w:t>
      </w:r>
      <w:r w:rsidR="007545D2" w:rsidRPr="007545D2">
        <w:rPr>
          <w:rFonts w:ascii="Times New Roman" w:hAnsi="Times New Roman"/>
          <w:b/>
          <w:sz w:val="32"/>
          <w:szCs w:val="32"/>
        </w:rPr>
        <w:t>CSM700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大型仪器专职管理人员：</w:t>
      </w:r>
      <w:r w:rsidR="00BB186D" w:rsidRPr="00BB186D">
        <w:rPr>
          <w:rFonts w:ascii="Times New Roman"/>
          <w:b/>
          <w:sz w:val="32"/>
          <w:szCs w:val="32"/>
        </w:rPr>
        <w:t>李伟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设备照片：</w:t>
      </w:r>
    </w:p>
    <w:p w:rsidR="002B3B32" w:rsidRPr="00BB186D" w:rsidRDefault="00EB44EF" w:rsidP="00774512">
      <w:pPr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274310" cy="1589365"/>
            <wp:effectExtent l="19050" t="0" r="2540" b="0"/>
            <wp:docPr id="2" name="图片 1" descr="C:\Users\wei\Desktop\仪器操作说明\25.真彩色共聚焦显微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\Desktop\仪器操作说明\25.真彩色共聚焦显微镜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功能简介：</w:t>
      </w:r>
    </w:p>
    <w:p w:rsidR="002B4A84" w:rsidRPr="003F03BD" w:rsidRDefault="002B4A84" w:rsidP="003F03BD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3F03BD">
        <w:rPr>
          <w:rFonts w:ascii="Times New Roman" w:hAnsi="宋体"/>
          <w:sz w:val="24"/>
          <w:szCs w:val="24"/>
        </w:rPr>
        <w:t>以</w:t>
      </w:r>
      <w:r w:rsidRPr="003F03BD">
        <w:rPr>
          <w:rFonts w:ascii="Times New Roman" w:hAnsi="Times New Roman"/>
          <w:sz w:val="24"/>
          <w:szCs w:val="24"/>
        </w:rPr>
        <w:t>100</w:t>
      </w:r>
      <w:r w:rsidRPr="003F03BD">
        <w:rPr>
          <w:rFonts w:ascii="Times New Roman" w:hAnsi="宋体"/>
          <w:sz w:val="24"/>
          <w:szCs w:val="24"/>
        </w:rPr>
        <w:t>帧</w:t>
      </w:r>
      <w:r w:rsidRPr="003F03BD">
        <w:rPr>
          <w:rFonts w:ascii="Times New Roman" w:hAnsi="Times New Roman"/>
          <w:sz w:val="24"/>
          <w:szCs w:val="24"/>
        </w:rPr>
        <w:t>/</w:t>
      </w:r>
      <w:r w:rsidRPr="003F03BD">
        <w:rPr>
          <w:rFonts w:ascii="Times New Roman" w:hAnsi="宋体"/>
          <w:sz w:val="24"/>
          <w:szCs w:val="24"/>
        </w:rPr>
        <w:t>秒的速度测量样品表面，并且测量过程中完全不会接触样品。此外，</w:t>
      </w:r>
      <w:r w:rsidRPr="003F03BD">
        <w:rPr>
          <w:rFonts w:ascii="Times New Roman" w:hAnsi="Times New Roman"/>
          <w:sz w:val="24"/>
          <w:szCs w:val="24"/>
        </w:rPr>
        <w:t>Axio CSM 700</w:t>
      </w:r>
      <w:r w:rsidRPr="003F03BD">
        <w:rPr>
          <w:rFonts w:ascii="Times New Roman" w:hAnsi="宋体"/>
          <w:sz w:val="24"/>
          <w:szCs w:val="24"/>
        </w:rPr>
        <w:t>还对样品表面的三维形貌进行精确、高分辨率的显示以及测量。简易使用的软件可以为您提供多种分析选</w:t>
      </w:r>
      <w:bookmarkStart w:id="0" w:name="_GoBack"/>
      <w:bookmarkEnd w:id="0"/>
      <w:r w:rsidRPr="003F03BD">
        <w:rPr>
          <w:rFonts w:ascii="Times New Roman" w:hAnsi="宋体"/>
          <w:sz w:val="24"/>
          <w:szCs w:val="24"/>
        </w:rPr>
        <w:t>项，包括粗糙度测量、膜层厚度测量及颗粒度分析。</w:t>
      </w:r>
      <w:r w:rsidR="003F03BD">
        <w:rPr>
          <w:rFonts w:ascii="Times New Roman" w:hAnsi="宋体" w:hint="eastAsia"/>
          <w:sz w:val="24"/>
          <w:szCs w:val="24"/>
        </w:rPr>
        <w:t xml:space="preserve"> </w:t>
      </w:r>
    </w:p>
    <w:p w:rsidR="004A6EC6" w:rsidRPr="002B4A84" w:rsidRDefault="004A6EC6" w:rsidP="00774512">
      <w:pPr>
        <w:jc w:val="left"/>
        <w:rPr>
          <w:rFonts w:ascii="Times New Roman" w:hAnsi="Times New Roman"/>
          <w:b/>
          <w:sz w:val="32"/>
          <w:szCs w:val="32"/>
        </w:rPr>
      </w:pPr>
    </w:p>
    <w:p w:rsidR="004A6EC6" w:rsidRPr="00BB186D" w:rsidRDefault="004A6EC6" w:rsidP="00774512">
      <w:pPr>
        <w:jc w:val="left"/>
        <w:rPr>
          <w:rFonts w:ascii="Times New Roman" w:hAnsi="Times New Roman"/>
          <w:b/>
          <w:sz w:val="32"/>
          <w:szCs w:val="32"/>
        </w:rPr>
      </w:pPr>
    </w:p>
    <w:p w:rsidR="004A6EC6" w:rsidRPr="00BB186D" w:rsidRDefault="004A6EC6" w:rsidP="004A6EC6">
      <w:pPr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</w:t>
      </w:r>
      <w:r w:rsidRPr="00BB186D">
        <w:rPr>
          <w:rFonts w:ascii="Times New Roman" w:hAnsi="Times New Roman"/>
          <w:b/>
          <w:sz w:val="32"/>
          <w:szCs w:val="32"/>
        </w:rPr>
        <w:t xml:space="preserve">          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7545D2">
        <w:rPr>
          <w:rFonts w:ascii="Times New Roman" w:hAnsi="Times New Roman" w:hint="eastAsia"/>
          <w:b/>
          <w:sz w:val="32"/>
          <w:szCs w:val="32"/>
        </w:rPr>
        <w:t>材料科学与工程学院</w:t>
      </w:r>
    </w:p>
    <w:p w:rsidR="004A6EC6" w:rsidRPr="00BB186D" w:rsidRDefault="004A6EC6" w:rsidP="004A6EC6">
      <w:pPr>
        <w:ind w:firstLineChars="2450" w:firstLine="5165"/>
        <w:rPr>
          <w:rFonts w:ascii="Times New Roman" w:hAnsi="Times New Roman"/>
          <w:b/>
          <w:szCs w:val="21"/>
        </w:rPr>
      </w:pPr>
      <w:r w:rsidRPr="00BB186D">
        <w:rPr>
          <w:rFonts w:ascii="Times New Roman"/>
          <w:b/>
          <w:szCs w:val="21"/>
        </w:rPr>
        <w:t>（公章）</w:t>
      </w:r>
    </w:p>
    <w:p w:rsidR="00B22379" w:rsidRPr="00BB186D" w:rsidRDefault="00B22379" w:rsidP="00774512">
      <w:pPr>
        <w:jc w:val="left"/>
        <w:rPr>
          <w:rFonts w:ascii="Times New Roman" w:hAnsi="Times New Roman"/>
        </w:rPr>
      </w:pPr>
    </w:p>
    <w:sectPr w:rsidR="00B22379" w:rsidRPr="00BB186D" w:rsidSect="00547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1BB" w:rsidRDefault="006F51BB" w:rsidP="00B22379">
      <w:r>
        <w:separator/>
      </w:r>
    </w:p>
  </w:endnote>
  <w:endnote w:type="continuationSeparator" w:id="1">
    <w:p w:rsidR="006F51BB" w:rsidRDefault="006F51BB" w:rsidP="00B2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1BB" w:rsidRDefault="006F51BB" w:rsidP="00B22379">
      <w:r>
        <w:separator/>
      </w:r>
    </w:p>
  </w:footnote>
  <w:footnote w:type="continuationSeparator" w:id="1">
    <w:p w:rsidR="006F51BB" w:rsidRDefault="006F51BB" w:rsidP="00B22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86E"/>
    <w:multiLevelType w:val="hybridMultilevel"/>
    <w:tmpl w:val="E738EE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B8444E"/>
    <w:multiLevelType w:val="hybridMultilevel"/>
    <w:tmpl w:val="5066E4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CA"/>
    <w:rsid w:val="00042F57"/>
    <w:rsid w:val="000C7106"/>
    <w:rsid w:val="00162EA4"/>
    <w:rsid w:val="00202F92"/>
    <w:rsid w:val="00205393"/>
    <w:rsid w:val="00225D1E"/>
    <w:rsid w:val="002538E8"/>
    <w:rsid w:val="00264C5D"/>
    <w:rsid w:val="002B3B32"/>
    <w:rsid w:val="002B4A84"/>
    <w:rsid w:val="00380707"/>
    <w:rsid w:val="00387267"/>
    <w:rsid w:val="003925C1"/>
    <w:rsid w:val="003F03BD"/>
    <w:rsid w:val="0045546D"/>
    <w:rsid w:val="004A6EC6"/>
    <w:rsid w:val="0054485E"/>
    <w:rsid w:val="00547394"/>
    <w:rsid w:val="0058483C"/>
    <w:rsid w:val="00675CEB"/>
    <w:rsid w:val="006B2E08"/>
    <w:rsid w:val="006F51BB"/>
    <w:rsid w:val="007545D2"/>
    <w:rsid w:val="00774512"/>
    <w:rsid w:val="007D4E3E"/>
    <w:rsid w:val="0081709D"/>
    <w:rsid w:val="00847250"/>
    <w:rsid w:val="008D73D7"/>
    <w:rsid w:val="00953F52"/>
    <w:rsid w:val="00990D55"/>
    <w:rsid w:val="009C5C76"/>
    <w:rsid w:val="00A16821"/>
    <w:rsid w:val="00A7296F"/>
    <w:rsid w:val="00A879DE"/>
    <w:rsid w:val="00AB7939"/>
    <w:rsid w:val="00AC0CF2"/>
    <w:rsid w:val="00B22379"/>
    <w:rsid w:val="00BB186D"/>
    <w:rsid w:val="00BF1B5A"/>
    <w:rsid w:val="00C0544C"/>
    <w:rsid w:val="00C57231"/>
    <w:rsid w:val="00CB7F97"/>
    <w:rsid w:val="00CE6EA2"/>
    <w:rsid w:val="00CE72B7"/>
    <w:rsid w:val="00D14C76"/>
    <w:rsid w:val="00D2787B"/>
    <w:rsid w:val="00D568B0"/>
    <w:rsid w:val="00DB48E5"/>
    <w:rsid w:val="00DC249D"/>
    <w:rsid w:val="00DF6629"/>
    <w:rsid w:val="00DF6E99"/>
    <w:rsid w:val="00E26E9F"/>
    <w:rsid w:val="00E359FD"/>
    <w:rsid w:val="00EB44EF"/>
    <w:rsid w:val="00F515CA"/>
    <w:rsid w:val="00F74AEB"/>
    <w:rsid w:val="00F8573A"/>
    <w:rsid w:val="00FA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37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379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18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186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B186D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Default">
    <w:name w:val="Default"/>
    <w:rsid w:val="007545D2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Song Jun</cp:lastModifiedBy>
  <cp:revision>6</cp:revision>
  <dcterms:created xsi:type="dcterms:W3CDTF">2015-06-10T01:32:00Z</dcterms:created>
  <dcterms:modified xsi:type="dcterms:W3CDTF">2015-07-13T00:43:00Z</dcterms:modified>
</cp:coreProperties>
</file>